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D74ABC">
        <w:rPr>
          <w:rFonts w:ascii="Arial" w:hAnsi="Arial" w:cs="Arial"/>
          <w:lang w:eastAsia="it-IT"/>
        </w:rPr>
        <w:t xml:space="preserve">26 Settembre </w:t>
      </w:r>
      <w:r w:rsidR="002524A2">
        <w:rPr>
          <w:rFonts w:ascii="Arial" w:hAnsi="Arial" w:cs="Arial"/>
          <w:lang w:eastAsia="it-IT"/>
        </w:rPr>
        <w:t xml:space="preserve">2022 </w:t>
      </w:r>
    </w:p>
    <w:p w:rsidR="00D74ABC" w:rsidRPr="00D74ABC" w:rsidRDefault="00D74ABC" w:rsidP="00D74ABC">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D74ABC" w:rsidRDefault="00D74ABC" w:rsidP="00D74ABC">
      <w:pPr>
        <w:keepNext/>
        <w:spacing w:after="120" w:line="240" w:lineRule="auto"/>
        <w:jc w:val="both"/>
        <w:outlineLvl w:val="2"/>
        <w:rPr>
          <w:rFonts w:ascii="Arial" w:eastAsia="Times New Roman" w:hAnsi="Arial"/>
          <w:b/>
          <w:sz w:val="28"/>
          <w:szCs w:val="20"/>
          <w:lang w:eastAsia="it-IT"/>
        </w:rPr>
      </w:pPr>
    </w:p>
    <w:p w:rsidR="00D74ABC" w:rsidRPr="00D74ABC" w:rsidRDefault="00D74ABC" w:rsidP="00D74ABC">
      <w:pPr>
        <w:keepNext/>
        <w:spacing w:after="120" w:line="240" w:lineRule="auto"/>
        <w:jc w:val="both"/>
        <w:outlineLvl w:val="2"/>
        <w:rPr>
          <w:rFonts w:ascii="Arial" w:eastAsia="Times New Roman" w:hAnsi="Arial"/>
          <w:b/>
          <w:sz w:val="28"/>
          <w:szCs w:val="20"/>
          <w:lang w:eastAsia="it-IT"/>
        </w:rPr>
      </w:pPr>
      <w:r w:rsidRPr="00D74ABC">
        <w:rPr>
          <w:rFonts w:ascii="Arial" w:eastAsia="Times New Roman" w:hAnsi="Arial"/>
          <w:b/>
          <w:sz w:val="28"/>
          <w:szCs w:val="20"/>
          <w:lang w:eastAsia="it-IT"/>
        </w:rPr>
        <w:t>CON LA FORZA DELLO SPIRITO SANTO</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Chi vuole essere cristiano secondo il cuore del Padre, avendo come unico e solo modello da imitare Gesù Signore, deve sempre agire con la forza dello Spirito Santo. Chi è Gesù? È colui che ha fatto tutta la volontà del Padre perché il Padre aveva riversato su di Lui tutta la potenza del suo Santo Spirito, secondo quanto annunciato dal profeta Isaia:</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i/>
          <w:sz w:val="24"/>
          <w:szCs w:val="20"/>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(Is 11,1-4)</w:t>
      </w:r>
      <w:r w:rsidRPr="00D74ABC">
        <w:rPr>
          <w:rFonts w:ascii="Arial" w:eastAsia="Times New Roman" w:hAnsi="Arial"/>
          <w:b/>
          <w:sz w:val="24"/>
          <w:szCs w:val="20"/>
          <w:lang w:eastAsia="it-IT"/>
        </w:rPr>
        <w:t>.</w:t>
      </w:r>
    </w:p>
    <w:p w:rsidR="00D74ABC" w:rsidRPr="00D74ABC" w:rsidRDefault="00D74ABC" w:rsidP="00D74ABC">
      <w:pPr>
        <w:spacing w:after="120" w:line="240" w:lineRule="auto"/>
        <w:jc w:val="both"/>
        <w:rPr>
          <w:rFonts w:ascii="Arial" w:eastAsia="Times New Roman" w:hAnsi="Arial"/>
          <w:b/>
          <w:i/>
          <w:sz w:val="24"/>
          <w:szCs w:val="20"/>
          <w:lang w:eastAsia="it-IT"/>
        </w:rPr>
      </w:pPr>
      <w:r w:rsidRPr="00D74ABC">
        <w:rPr>
          <w:rFonts w:ascii="Arial" w:eastAsia="Times New Roman" w:hAnsi="Arial"/>
          <w:b/>
          <w:i/>
          <w:sz w:val="24"/>
          <w:szCs w:val="20"/>
          <w:lang w:eastAsia="it-IT"/>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w:t>
      </w:r>
      <w:r w:rsidRPr="00D74ABC">
        <w:rPr>
          <w:rFonts w:ascii="Arial" w:eastAsia="Times New Roman" w:hAnsi="Arial"/>
          <w:b/>
          <w:i/>
          <w:sz w:val="24"/>
          <w:szCs w:val="20"/>
          <w:lang w:eastAsia="it-IT"/>
        </w:rPr>
        <w:lastRenderedPageBreak/>
        <w:t xml:space="preserve">suoi semi, così il Signore Dio farà germogliare la giustizia e la lode davanti a tutte le genti (Is 61,1-11). </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Ecco il compimento di queste parole nel Vangelo secondo Luca:</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i/>
          <w:sz w:val="24"/>
          <w:szCs w:val="20"/>
          <w:lang w:eastAsia="it-IT"/>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w:t>
      </w:r>
      <w:r w:rsidRPr="00D74ABC">
        <w:rPr>
          <w:rFonts w:ascii="Arial" w:eastAsia="Times New Roman" w:hAnsi="Arial"/>
          <w:b/>
          <w:sz w:val="24"/>
          <w:szCs w:val="20"/>
          <w:lang w:eastAsia="it-IT"/>
        </w:rPr>
        <w:t xml:space="preserve">. </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Con la potenza dello Spirito Santo Gesù vince Satana e sempre con la potenza dello Spirito Santo inizia la sua missione di Messia del Signore:</w:t>
      </w:r>
    </w:p>
    <w:p w:rsidR="00D74ABC" w:rsidRPr="00D74ABC" w:rsidRDefault="00D74ABC" w:rsidP="00D74ABC">
      <w:pPr>
        <w:spacing w:after="120" w:line="240" w:lineRule="auto"/>
        <w:jc w:val="both"/>
        <w:rPr>
          <w:rFonts w:ascii="Arial" w:eastAsia="Times New Roman" w:hAnsi="Arial"/>
          <w:b/>
          <w:i/>
          <w:sz w:val="24"/>
          <w:szCs w:val="20"/>
          <w:lang w:eastAsia="it-IT"/>
        </w:rPr>
      </w:pPr>
      <w:r w:rsidRPr="00D74ABC">
        <w:rPr>
          <w:rFonts w:ascii="Arial" w:eastAsia="Times New Roman" w:hAnsi="Arial"/>
          <w:b/>
          <w:i/>
          <w:sz w:val="24"/>
          <w:szCs w:val="20"/>
          <w:lang w:eastAsia="it-IT"/>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 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 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 Dopo aver esaurito ogni tentazione, il diavolo si allontanò da lui fino al momento fissato.</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i/>
          <w:sz w:val="24"/>
          <w:szCs w:val="20"/>
          <w:lang w:eastAsia="it-IT"/>
        </w:rPr>
        <w:t>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4,1-21)</w:t>
      </w:r>
      <w:r w:rsidRPr="00D74ABC">
        <w:rPr>
          <w:rFonts w:ascii="Arial" w:eastAsia="Times New Roman" w:hAnsi="Arial"/>
          <w:b/>
          <w:sz w:val="24"/>
          <w:szCs w:val="20"/>
          <w:lang w:eastAsia="it-IT"/>
        </w:rPr>
        <w:t xml:space="preserve">. </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 xml:space="preserve">Nessun discepolo di Gesù potrà vivere una sola Parola del Vangelo se non è pieno di Spirito Santo e se nello Spirito del Signore ogni giorno non cresce. Ma per crescere nello Spirito Santo si deve decrescere nei vizi e nei peccati. Si deve crescere in ogni virtù. Vizio e Spirito Santo non possono coabitare nello stesso cuore. Peccato e Spirito Santo si respingono a vicenda. Lo Spirito Santo respinge il vizio. Il vizio respinge </w:t>
      </w:r>
      <w:r w:rsidRPr="00D74ABC">
        <w:rPr>
          <w:rFonts w:ascii="Arial" w:eastAsia="Times New Roman" w:hAnsi="Arial"/>
          <w:b/>
          <w:sz w:val="24"/>
          <w:szCs w:val="20"/>
          <w:lang w:eastAsia="it-IT"/>
        </w:rPr>
        <w:lastRenderedPageBreak/>
        <w:t>lo Spirito Santo. Per questo il cuore o va donato tutto allo Spirito Santo come sua stabile e degna dimora, o sarà occupato dai vizi e dai peccati. Ma un cuore abitato dal vizio e dal peccato mai potrà vivere una sola Parola di Vangelo secondo la purezza e la bellezza della verità del Vangelo. L’Apostolo Pietro sapendo che è impossibile vivere il Vangelo con nel cuore i vizi o anche pochissime virtù, dona ai discepoli di Gesù una via perché lo Spirito Santo possa prendere possesso di tutto il cuore senza lasciare al vizio e al peccato neanche un centimetro quadrato di spazio. Non lasciare nessuno spazio richiede ogni impegno del cristiano:</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i/>
          <w:sz w:val="24"/>
          <w:szCs w:val="20"/>
          <w:lang w:eastAsia="it-IT"/>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w:t>
      </w:r>
      <w:r w:rsidRPr="00D74ABC">
        <w:rPr>
          <w:rFonts w:ascii="Arial" w:eastAsia="Times New Roman" w:hAnsi="Arial"/>
          <w:b/>
          <w:sz w:val="24"/>
          <w:szCs w:val="20"/>
          <w:lang w:eastAsia="it-IT"/>
        </w:rPr>
        <w:t xml:space="preserve">. </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Lo Spirito Santo è come un seme posto nella terra del nostro cuore. Se noi lasciamo che rovi, ortiche, gramigna, ogni altra erba selvatica cresca nel nostro cuore, tutte queste cose soffocano lo Spirito fino a spegnerlo. Soffocato e spento lo Spirito Santo, il cristiano diviene il più debole di tutti gli uomini. Prima di conoscere Cristo avrebbe potuto appellarsi alla coscienza. Una volta conosciuto Cristo, è obbligato ad osservare tutta la Legge di Cristo e questo è impossibile senza la forza dello Spirito Santo che governa il suo cuore e muove la sua intelligenza, illumina la sua razionalità e rende forte la sua volontà. Ecco perché è necessario che facciamo crescere lo Spirito Santo in noi. Solo per Lui possiamo vivere il Vangelo secondo la verità del Vangelo. Quando invece il vizio governa il cuore, anche se uno volesse vivere il Vangelo non può. È privo dello Spirito del Signore. Gli manca ogni forza e ogni sapienza.</w:t>
      </w:r>
    </w:p>
    <w:p w:rsidR="00D74ABC" w:rsidRPr="00D74ABC" w:rsidRDefault="00D74ABC" w:rsidP="00D74ABC">
      <w:pPr>
        <w:spacing w:after="120" w:line="240" w:lineRule="auto"/>
        <w:jc w:val="both"/>
        <w:rPr>
          <w:rFonts w:ascii="Arial" w:eastAsia="Times New Roman" w:hAnsi="Arial"/>
          <w:b/>
          <w:sz w:val="24"/>
          <w:szCs w:val="20"/>
          <w:lang w:eastAsia="it-IT"/>
        </w:rPr>
      </w:pPr>
    </w:p>
    <w:p w:rsidR="00D74ABC" w:rsidRPr="00D74ABC" w:rsidRDefault="00D74ABC" w:rsidP="00D74ABC">
      <w:pPr>
        <w:keepNext/>
        <w:spacing w:after="120" w:line="240" w:lineRule="auto"/>
        <w:jc w:val="both"/>
        <w:outlineLvl w:val="2"/>
        <w:rPr>
          <w:rFonts w:ascii="Arial" w:eastAsia="Times New Roman" w:hAnsi="Arial"/>
          <w:b/>
          <w:sz w:val="28"/>
          <w:szCs w:val="20"/>
          <w:lang w:eastAsia="it-IT"/>
        </w:rPr>
      </w:pPr>
      <w:r w:rsidRPr="00D74ABC">
        <w:rPr>
          <w:rFonts w:ascii="Arial" w:eastAsia="Times New Roman" w:hAnsi="Arial"/>
          <w:b/>
          <w:sz w:val="28"/>
          <w:szCs w:val="20"/>
          <w:lang w:eastAsia="it-IT"/>
        </w:rPr>
        <w:t>CON LA CREDIBILITÀ DI CRISTO GESÙ</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 xml:space="preserve">Gesù rendeva credibile la sua missione perché accreditato dal Padre con miracoli, segni e prodigi. Ecco cosa dice lo Spirito Santo di Lui per bocca dell’Apostolo Pietro: </w:t>
      </w:r>
      <w:r w:rsidRPr="00D74ABC">
        <w:rPr>
          <w:rFonts w:ascii="Arial" w:eastAsia="Times New Roman" w:hAnsi="Arial"/>
          <w:b/>
          <w:i/>
          <w:sz w:val="24"/>
          <w:szCs w:val="20"/>
          <w:lang w:eastAsia="it-IT"/>
        </w:rPr>
        <w:t xml:space="preserve">“Uomini d’Israele, ascoltate queste parole: Gesù di Nàzaret – uomo accreditato da Dio presso di voi per mezzo di miracoli, prodigi e segni, che Dio stesso fece tra voi per opera sua, come voi sapete bene –, consegnato a voi secondo il prestabilito disegno e la </w:t>
      </w:r>
      <w:r w:rsidRPr="00D74ABC">
        <w:rPr>
          <w:rFonts w:ascii="Arial" w:eastAsia="Times New Roman" w:hAnsi="Arial"/>
          <w:b/>
          <w:i/>
          <w:sz w:val="24"/>
          <w:szCs w:val="20"/>
          <w:lang w:eastAsia="it-IT"/>
        </w:rPr>
        <w:lastRenderedPageBreak/>
        <w:t>prescienza di Dio, voi, per mano di pagani, l’avete crocifisso e l’avete ucciso. Ora Dio lo ha risuscitato, liberandolo dai dolori della morte, perché non era possibile che questa lo tenesse in suo potere” (At 2,22-24)</w:t>
      </w:r>
      <w:r w:rsidRPr="00D74ABC">
        <w:rPr>
          <w:rFonts w:ascii="Arial" w:eastAsia="Times New Roman" w:hAnsi="Arial"/>
          <w:b/>
          <w:sz w:val="24"/>
          <w:szCs w:val="20"/>
          <w:lang w:eastAsia="it-IT"/>
        </w:rPr>
        <w:t xml:space="preserve">. Si è credibile quando si ha una parola che agisce nell’invisibile e sul visibile. Sebza la parola non agisce nel visibile nessuno crederà che potrà agire nell’invisibile. Gesù Signore aveva una Parola che sempre creava nuovo il visibile come segno che anche l’invisibile era creato nuovo. Ecco come Cristo Gesù attesta Lui stesso questa verità: </w:t>
      </w:r>
      <w:r w:rsidRPr="00D74ABC">
        <w:rPr>
          <w:rFonts w:ascii="Arial" w:eastAsia="Times New Roman" w:hAnsi="Arial"/>
          <w:b/>
          <w:i/>
          <w:sz w:val="24"/>
          <w:szCs w:val="20"/>
          <w:lang w:eastAsia="it-IT"/>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r w:rsidRPr="00D74ABC">
        <w:rPr>
          <w:rFonts w:ascii="Arial" w:eastAsia="Times New Roman" w:hAnsi="Arial"/>
          <w:b/>
          <w:sz w:val="24"/>
          <w:szCs w:val="20"/>
          <w:lang w:eastAsia="it-IT"/>
        </w:rPr>
        <w:t xml:space="preserve">. </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 xml:space="preserve">Anche l’Apostolo Pietro inizia la sua missione mostrando in modo visibile la potenza della sua parola proferita nel nome di Gesù Cristo, il Nazareno: </w:t>
      </w:r>
      <w:r w:rsidRPr="00D74ABC">
        <w:rPr>
          <w:rFonts w:ascii="Arial" w:eastAsia="Times New Roman" w:hAnsi="Arial"/>
          <w:b/>
          <w:i/>
          <w:sz w:val="24"/>
          <w:szCs w:val="20"/>
          <w:lang w:eastAsia="it-IT"/>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1,1-9). </w:t>
      </w:r>
      <w:r w:rsidRPr="00D74ABC">
        <w:rPr>
          <w:rFonts w:ascii="Arial" w:eastAsia="Times New Roman" w:hAnsi="Arial"/>
          <w:b/>
          <w:sz w:val="24"/>
          <w:szCs w:val="20"/>
          <w:lang w:eastAsia="it-IT"/>
        </w:rPr>
        <w:t xml:space="preserve">Scrissi qualche decennio addietro. </w:t>
      </w:r>
    </w:p>
    <w:p w:rsidR="00D74ABC" w:rsidRPr="00D74ABC" w:rsidRDefault="00D74ABC" w:rsidP="00D74ABC">
      <w:pPr>
        <w:spacing w:after="0" w:line="240" w:lineRule="auto"/>
        <w:rPr>
          <w:rFonts w:ascii="Times New Roman" w:eastAsia="Times New Roman" w:hAnsi="Times New Roman"/>
          <w:sz w:val="20"/>
          <w:szCs w:val="20"/>
          <w:lang w:eastAsia="it-IT"/>
        </w:rPr>
      </w:pPr>
    </w:p>
    <w:p w:rsidR="00D74ABC" w:rsidRPr="00D74ABC" w:rsidRDefault="00D74ABC" w:rsidP="00D74ABC">
      <w:pPr>
        <w:keepNext/>
        <w:spacing w:after="120" w:line="240" w:lineRule="auto"/>
        <w:jc w:val="both"/>
        <w:outlineLvl w:val="2"/>
        <w:rPr>
          <w:rFonts w:ascii="Arial" w:eastAsia="Times New Roman" w:hAnsi="Arial"/>
          <w:b/>
          <w:sz w:val="28"/>
          <w:szCs w:val="20"/>
          <w:lang w:eastAsia="it-IT"/>
        </w:rPr>
      </w:pPr>
      <w:bookmarkStart w:id="4" w:name="_Toc333007246"/>
      <w:bookmarkStart w:id="5" w:name="_Toc333015101"/>
      <w:bookmarkStart w:id="6" w:name="_Toc339816419"/>
      <w:bookmarkStart w:id="7" w:name="_Toc339834036"/>
      <w:bookmarkStart w:id="8" w:name="_Toc339849237"/>
      <w:bookmarkStart w:id="9" w:name="_Toc340106409"/>
      <w:bookmarkStart w:id="10" w:name="_Toc428980709"/>
      <w:bookmarkStart w:id="11" w:name="_Toc430016404"/>
      <w:bookmarkStart w:id="12" w:name="_Toc430339654"/>
      <w:bookmarkStart w:id="13" w:name="_Toc62184287"/>
      <w:r w:rsidRPr="00D74ABC">
        <w:rPr>
          <w:rFonts w:ascii="Arial" w:eastAsia="Times New Roman" w:hAnsi="Arial"/>
          <w:b/>
          <w:sz w:val="28"/>
          <w:szCs w:val="20"/>
          <w:lang w:eastAsia="it-IT"/>
        </w:rPr>
        <w:lastRenderedPageBreak/>
        <w:t>Gesù di Nazaret, il solo necessario perla mia esistenza</w:t>
      </w:r>
      <w:bookmarkEnd w:id="4"/>
      <w:bookmarkEnd w:id="5"/>
      <w:bookmarkEnd w:id="6"/>
      <w:bookmarkEnd w:id="7"/>
      <w:bookmarkEnd w:id="8"/>
      <w:bookmarkEnd w:id="9"/>
      <w:bookmarkEnd w:id="10"/>
      <w:bookmarkEnd w:id="11"/>
      <w:bookmarkEnd w:id="12"/>
      <w:bookmarkEnd w:id="13"/>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Apparentemente, con e senza di lui, la mia vita e la tua vita è la stessa. Ma tu ancora non hai incontrato Pietro e Giovanni sul tuo cammino. Chiedi l'elemosina ed ognuno ti dà quello che ha. Qualche briciola di gioia. Qualche parola di conforto. Qualche soldo di che sbarcare il lunario. Qualche gesto di amicizia forse più per commiserazione che per vero amore. Nessuno ancora ti ha detto: "Cammina" e quindi non sai cosa significhi camminare. Se avessi fatto questo incontro, in questo pomeriggio come tutti gli altri, apparentemente per te, avresti sempre potuto pensare e meditare sull'utilità di Gesù Cristo, il Nazareno. Avresti sempre potuto separare loro e gli altri, il Maestro e i maestri. Colui che è e coloro che non sono. Ma Pietro cosa ti ha detto? Nel Nome di Gesù Cristo, il Nazareno, cammina! E tu hai camminato. Hai fatto ciò che fin dalla nascita non avevi mai fatto. Hai sperimentato come sia bello camminare con i propri piedi. 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lascerai sanare da lui, egli ti sanerà. Se tu vuoi vedere, ti darà la vista. Se tu vuoi udire, egli guarirà il tuo udito. Se tu vuoi gustare il sapore delle cose di Dio, egli ti darà la sapienza. Se tu vuoi comprendere le sue cose, egli ti darà l'intelligenza. Se tu vuoi lottare per la diffusione della sua parola di salvezza, egli ti darà la forza. Se tu vuoi amare il tuo Dio di un amore filiale egli ti darà il dono della pietà. Se tu vuoi aiutare gli altri, egli ti darà il dono del consiglio. Se tu lo vuoi, tu incontrerai il Cristo.</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 xml:space="preserve">Io cammino. So donde vengo e dove vado. Conosco il mio punto di partenza e quello d'arrivo. Tu dove vai? Donde vieni? Il mio è un cammino. Il tuo è uno stare seduto. Non ti sembra che ci sia una bella differenza? Non solo. Tu aspetti che qualcuno ti porti e che qualcuno ti venga a prendere! Stai lì! Vivi le tue giornate tutte uguali a questa porta per chiedere l'elemosina! Aspetti! Sei storpio! Le tue gambe non ti funzionano e non ti hanno mai funzionato. Non ti reggi in piedi! Seduti si sta comodi. Apparentemente. Altri sono a tuo servizio. Basta stendere la mano. Guadagnare per loro e loro ti aiutano in questo lavoro che tu fai per te stesso e per loro. Ma dimenticavo. Tu non hai mai camminato. Tu non hai mai avuto la gioia di servirti dei tuoi piedi. Tu hai camminato con i piedi degli altri. Ecco perché non ne comprendi l'importanza e ti interroghi sull'utilità di incontrarti con Lui. 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 E per tua immensa gioia Pietro e Giovanni salivano quel pomeriggio al tempio per pregare. Tu avresti voluto che essi ti dessero ciò che ti davano gli altri. Qualche spicciolo per arrotondare i denari della giornata. Ma essi non sono come gli altri. Tu li hai confusi </w:t>
      </w:r>
      <w:r w:rsidRPr="00D74ABC">
        <w:rPr>
          <w:rFonts w:ascii="Arial" w:eastAsia="Times New Roman" w:hAnsi="Arial"/>
          <w:b/>
          <w:sz w:val="24"/>
          <w:szCs w:val="20"/>
          <w:lang w:eastAsia="it-IT"/>
        </w:rPr>
        <w:lastRenderedPageBreak/>
        <w:t>perché la loro fede era nel loro cuore, profondamente radicata in essi, era lì dove nessun uomo può leggere né darvi sguardo.</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Apparentemente tutti gli uomini sono uguali. Poi la grande rivelazione per te. Io non ho né oro né argento, ma quello che io ho te lo do: Nel nome di Gesù il Nazareno, cammina. E tu ti sei messo a camminare. Saltellavi per la gioia. Dimmi, ora che cammini, rispondimi, adesso che Gesù il Nazareno è venuto nella tua vita: è la stessa cosa o non è la stessa cosa? C'è utilità per te o utilità non c'è stata? Quando hai visto Pietro, cosa chiedevi? Non domandavi anche a loro ciò che domandavi agli altri? E pur tu avendo domandato la stessa cosa, essi ti hanno dato quello che loro avevano. Attraverso il loro dono, tu hai potuto scorgere la differenza che li distingue dagli altri. Erano diversi. Avevano una fede grande nel Gesù Cristo il Nazareno. A causa di questa fede essi ti hanno guarito. Tu puoi camminare. 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 Chiedi! E se la tua volontà è scevra da pregiudizi, se la tua sete vera, se la tua fame grande, il Signore interverrà in tuo aiuto. Ma devi essere tu a volerlo. Il nostro Dio è un Dio che ha voluto la sua creatura dotata di volontà: devi volerlo. Se tu lo vuoi.</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dal cielo, Egli rivolge l'invito a chiedere con fede al tuo Dio. Se chiedi con fede, egli ti farà incontrare, se non oggi sarà domani, se non questo pomeriggio in quelli che verranno, Pietro e Giovanni sul tuo cammino. Ascolterai anche tu quella voce di salvezza che ti dirà: nel Nome di Gesù il Nazareno, cammina. In nome  di Gesù Cristo, il Nazareno, i tuoi occhi vedano la sua luce e le tue orecchie odano la sua parola. In nome di Colui che è la vista, vedi. In nome di Colui che libera, sii liberato da tutte le tue infermità e malattie dello spirito e se necessario perché la tua fede si irrobustisca ancora di più, anche del corpo. In nome di Gesù Cristo, il Nazareno. Pregherò perché il Signore ti faccia incontrare Pietro e Giovanni. Ma tu devi volerlo. Il Signore non annulla mai la volontà nella sua creatura. Se lo vuoi! Tu lo vuoi veramente, di cuore, con tutto il tuo cuore? Vuoi che quei ricordi che affiorano nella tua mente ti facciano rivivere il tempo di una volta, nel quale non c'era tutto questo paganesimo e il Natale era la festa della gioia profonda e della felicità grande?</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 xml:space="preserve">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 Da storpio ti trasformerà in saltellante. Da morto in vivo. Da sordo in udente. Da cieco </w:t>
      </w:r>
      <w:r w:rsidRPr="00D74ABC">
        <w:rPr>
          <w:rFonts w:ascii="Arial" w:eastAsia="Times New Roman" w:hAnsi="Arial"/>
          <w:b/>
          <w:sz w:val="24"/>
          <w:szCs w:val="20"/>
          <w:lang w:eastAsia="it-IT"/>
        </w:rPr>
        <w:lastRenderedPageBreak/>
        <w:t xml:space="preserve">in vedente. Se vuoi. E lo storpio accettò di essere guarito. Egli che aveva chiesto a quei due che salivano per pregare ciò che aveva chiesto agli altri, quei due, apparentemente come gli altri ma differenti dagli altri, gli dissero: Nel Nome di Gesù Cristo, il Nazareno, cammina. Che Pietro e Giovanni possano dire anche a te: Cammina! non farai più ragionamenti da storpio! Saprai cosa significa camminare. Io li ho incontrati!. </w:t>
      </w:r>
    </w:p>
    <w:p w:rsidR="00D74ABC" w:rsidRPr="00D74ABC" w:rsidRDefault="00D74ABC" w:rsidP="00D74ABC">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Ecco la grande differenza tra un uomo e un cristiano. Il cristiano porta tutta la potenza salvatrice, redentrice, sanatrice e guaritrice di Cristo Gesù, il Nazareno. La parola che si compie nel visibile attesta che essa si compirà anche nell’invisibile. La Madre Dio venga in nostro aiuto, affinché ogni cristiano sia questa potenza di Cristo Gesù nella storia.</w:t>
      </w:r>
    </w:p>
    <w:p w:rsidR="00797F0D" w:rsidRPr="00797F0D" w:rsidRDefault="00797F0D" w:rsidP="00797F0D">
      <w:pPr>
        <w:spacing w:after="0" w:line="240" w:lineRule="auto"/>
        <w:rPr>
          <w:rFonts w:ascii="Times New Roman" w:eastAsia="Times New Roman" w:hAnsi="Times New Roman"/>
          <w:sz w:val="20"/>
          <w:szCs w:val="20"/>
          <w:lang w:eastAsia="it-IT"/>
        </w:rPr>
      </w:pPr>
      <w:bookmarkStart w:id="14" w:name="_GoBack"/>
      <w:bookmarkEnd w:id="14"/>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D55" w:rsidRDefault="00305D55" w:rsidP="00BE4994">
      <w:pPr>
        <w:spacing w:after="0" w:line="240" w:lineRule="auto"/>
      </w:pPr>
      <w:r>
        <w:separator/>
      </w:r>
    </w:p>
  </w:endnote>
  <w:endnote w:type="continuationSeparator" w:id="0">
    <w:p w:rsidR="00305D55" w:rsidRDefault="00305D55"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D74ABC">
      <w:rPr>
        <w:noProof/>
      </w:rPr>
      <w:t>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D55" w:rsidRDefault="00305D55" w:rsidP="00BE4994">
      <w:pPr>
        <w:spacing w:after="0" w:line="240" w:lineRule="auto"/>
      </w:pPr>
      <w:r>
        <w:separator/>
      </w:r>
    </w:p>
  </w:footnote>
  <w:footnote w:type="continuationSeparator" w:id="0">
    <w:p w:rsidR="00305D55" w:rsidRDefault="00305D55"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05D55"/>
    <w:rsid w:val="00313657"/>
    <w:rsid w:val="003212EB"/>
    <w:rsid w:val="00322306"/>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A409A"/>
    <w:rsid w:val="005B24CD"/>
    <w:rsid w:val="005B2901"/>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117D8"/>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74ABC"/>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2976</Words>
  <Characters>16966</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2022-06-26T05:26:00Z</dcterms:created>
  <dcterms:modified xsi:type="dcterms:W3CDTF">2022-06-26T05:26:00Z</dcterms:modified>
</cp:coreProperties>
</file>